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A96" w:rsidRPr="0065664F" w:rsidRDefault="00064A96" w:rsidP="00064A96">
      <w:pPr>
        <w:pStyle w:val="2"/>
        <w:spacing w:before="0" w:beforeAutospacing="0" w:after="0" w:afterAutospacing="0"/>
        <w:jc w:val="both"/>
      </w:pP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64A96" w:rsidRPr="00DA0B81" w:rsidTr="00064A9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064A96" w:rsidRPr="00DA0B81" w:rsidRDefault="00E4025A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2017</w:t>
            </w:r>
            <w:r w:rsidR="00064A96"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64A96" w:rsidRPr="00DA0B81" w:rsidRDefault="00064A96" w:rsidP="00064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064A96" w:rsidRPr="00DA0B81" w:rsidRDefault="00E4025A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2017</w:t>
            </w:r>
            <w:r w:rsidR="00064A96"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064A96" w:rsidRPr="00DA0B81" w:rsidRDefault="00E4025A" w:rsidP="00064A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2017</w:t>
            </w:r>
            <w:r w:rsidR="00064A96"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географии для 8</w:t>
      </w:r>
      <w:proofErr w:type="gramStart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="00330188">
        <w:rPr>
          <w:rFonts w:ascii="Times New Roman" w:eastAsiaTheme="minorEastAsia" w:hAnsi="Times New Roman"/>
          <w:b/>
          <w:sz w:val="28"/>
          <w:szCs w:val="28"/>
        </w:rPr>
        <w:t>А</w:t>
      </w:r>
      <w:proofErr w:type="gram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DA0B8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>»</w:t>
      </w: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064A96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1E5AE0" w:rsidRDefault="00E4025A" w:rsidP="00064A96">
      <w:pPr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г. Чистополь, 2017</w:t>
      </w:r>
      <w:r w:rsidR="00064A96" w:rsidRPr="001E5AE0">
        <w:rPr>
          <w:rFonts w:ascii="Times New Roman" w:eastAsiaTheme="minorEastAsia" w:hAnsi="Times New Roman"/>
          <w:sz w:val="24"/>
          <w:szCs w:val="24"/>
        </w:rPr>
        <w:t xml:space="preserve"> год</w:t>
      </w:r>
    </w:p>
    <w:p w:rsidR="00D83627" w:rsidRPr="0065664F" w:rsidRDefault="00D83627" w:rsidP="00064A96">
      <w:pPr>
        <w:pStyle w:val="2"/>
        <w:spacing w:before="0" w:beforeAutospacing="0" w:after="0" w:afterAutospacing="0"/>
        <w:jc w:val="both"/>
      </w:pPr>
    </w:p>
    <w:p w:rsidR="00C50CF0" w:rsidRPr="00C50CF0" w:rsidRDefault="00C50CF0" w:rsidP="00C50C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Данная рабочая программа составлена на основании: 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- стандарта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8 г"/>
        </w:smartTagPr>
        <w:r w:rsidRPr="00C50CF0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C50CF0">
        <w:rPr>
          <w:rFonts w:ascii="Times New Roman" w:hAnsi="Times New Roman" w:cs="Times New Roman"/>
          <w:sz w:val="24"/>
          <w:szCs w:val="24"/>
        </w:rPr>
        <w:t>.,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</w:t>
      </w:r>
      <w:r w:rsidR="00683344">
        <w:rPr>
          <w:rFonts w:ascii="Times New Roman" w:hAnsi="Times New Roman" w:cs="Times New Roman"/>
          <w:sz w:val="24"/>
          <w:szCs w:val="24"/>
        </w:rPr>
        <w:t xml:space="preserve">- </w:t>
      </w:r>
      <w:r w:rsidRPr="00C50CF0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географии «География России» (VII-IX классы) 2008,</w:t>
      </w:r>
    </w:p>
    <w:p w:rsid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-</w:t>
      </w:r>
      <w:r w:rsidR="00683344">
        <w:rPr>
          <w:rFonts w:ascii="Times New Roman" w:hAnsi="Times New Roman" w:cs="Times New Roman"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 xml:space="preserve">авторская программа по географии для 6-10 классов под редакцией И.В.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(М.: Дрофа, 2008</w:t>
      </w:r>
      <w:r w:rsidR="00064A96">
        <w:rPr>
          <w:rFonts w:ascii="Times New Roman" w:hAnsi="Times New Roman" w:cs="Times New Roman"/>
          <w:sz w:val="24"/>
          <w:szCs w:val="24"/>
        </w:rPr>
        <w:t>)</w:t>
      </w:r>
      <w:r w:rsidRPr="00C50CF0">
        <w:rPr>
          <w:rFonts w:ascii="Times New Roman" w:hAnsi="Times New Roman" w:cs="Times New Roman"/>
          <w:sz w:val="24"/>
          <w:szCs w:val="24"/>
        </w:rPr>
        <w:t>.</w:t>
      </w:r>
    </w:p>
    <w:p w:rsidR="00683344" w:rsidRPr="00C50CF0" w:rsidRDefault="00683344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1.Учебник. География России. Природа под ред. </w:t>
      </w:r>
      <w:r w:rsidR="00064A96">
        <w:rPr>
          <w:rFonts w:ascii="Times New Roman" w:hAnsi="Times New Roman" w:cs="Times New Roman"/>
          <w:sz w:val="24"/>
          <w:szCs w:val="24"/>
        </w:rPr>
        <w:t>И.И. Баринова. – М.: ДРОФА, 2011</w:t>
      </w:r>
      <w:r w:rsidRPr="00C50CF0">
        <w:rPr>
          <w:rFonts w:ascii="Times New Roman" w:hAnsi="Times New Roman" w:cs="Times New Roman"/>
          <w:sz w:val="24"/>
          <w:szCs w:val="24"/>
        </w:rPr>
        <w:t>;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2.В.Б. Пятунин, Ю.А.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Семагин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 Контрольные  и проверочные работы 8 – 9 класс, Методическое пособие. М.: ДРОФА, 2004;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3.Географический Атлас и контурные карты </w:t>
      </w:r>
      <w:r w:rsidR="00064A96">
        <w:rPr>
          <w:rFonts w:ascii="Times New Roman" w:hAnsi="Times New Roman" w:cs="Times New Roman"/>
          <w:sz w:val="24"/>
          <w:szCs w:val="24"/>
        </w:rPr>
        <w:t>России. – М.: ДРОФА, 2016</w:t>
      </w:r>
      <w:r w:rsidRPr="00C50CF0">
        <w:rPr>
          <w:rFonts w:ascii="Times New Roman" w:hAnsi="Times New Roman" w:cs="Times New Roman"/>
          <w:sz w:val="24"/>
          <w:szCs w:val="24"/>
        </w:rPr>
        <w:t>;</w:t>
      </w:r>
    </w:p>
    <w:p w:rsid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4.Е.А.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. Поурочные разработки по географии «Природа России». – М.: ВАКО, 2004. 5.Учебник   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Тайсин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А.С. География Татарстана. К.: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,</w:t>
      </w:r>
      <w:r w:rsidR="00064A96">
        <w:rPr>
          <w:rFonts w:ascii="Times New Roman" w:hAnsi="Times New Roman" w:cs="Times New Roman"/>
          <w:sz w:val="24"/>
          <w:szCs w:val="24"/>
        </w:rPr>
        <w:t xml:space="preserve"> 2009</w:t>
      </w:r>
      <w:r w:rsidRPr="00C50CF0">
        <w:rPr>
          <w:rFonts w:ascii="Times New Roman" w:hAnsi="Times New Roman" w:cs="Times New Roman"/>
          <w:sz w:val="24"/>
          <w:szCs w:val="24"/>
        </w:rPr>
        <w:t>.</w:t>
      </w:r>
    </w:p>
    <w:p w:rsidR="00683344" w:rsidRPr="00C50CF0" w:rsidRDefault="00683344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0165E9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Всего </w:t>
      </w:r>
      <w:r w:rsidRPr="000165E9">
        <w:rPr>
          <w:rFonts w:ascii="Times New Roman" w:hAnsi="Times New Roman" w:cs="Times New Roman"/>
          <w:b/>
          <w:sz w:val="24"/>
          <w:szCs w:val="24"/>
        </w:rPr>
        <w:t>70</w:t>
      </w:r>
      <w:r w:rsidR="00C50CF0" w:rsidRPr="00C50CF0">
        <w:rPr>
          <w:rFonts w:ascii="Times New Roman" w:hAnsi="Times New Roman" w:cs="Times New Roman"/>
          <w:b/>
          <w:sz w:val="24"/>
          <w:szCs w:val="24"/>
        </w:rPr>
        <w:t xml:space="preserve"> часов; 2 часа в неделю. 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Цели и задачи обучения: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освоение знаний</w:t>
      </w:r>
      <w:r w:rsidRPr="00C50CF0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овладение умениями</w:t>
      </w:r>
      <w:r w:rsidRPr="00C50CF0">
        <w:rPr>
          <w:rFonts w:ascii="Times New Roman" w:hAnsi="Times New Roman" w:cs="Times New Roman"/>
          <w:sz w:val="24"/>
          <w:szCs w:val="24"/>
        </w:rPr>
        <w:t xml:space="preserve"> использовать один из «языков» международного общения — географическую карту,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развитие</w:t>
      </w:r>
      <w:r w:rsidRPr="00C50CF0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Pr="00C50CF0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курса географии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Введение (8 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Что изучает география России.  Виды географического положения России: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физико</w:t>
      </w:r>
      <w:r w:rsidR="00064A96">
        <w:rPr>
          <w:rFonts w:ascii="Times New Roman" w:hAnsi="Times New Roman" w:cs="Times New Roman"/>
          <w:sz w:val="24"/>
          <w:szCs w:val="24"/>
        </w:rPr>
        <w:t>-</w:t>
      </w:r>
      <w:r w:rsidRPr="00C50CF0">
        <w:rPr>
          <w:rFonts w:ascii="Times New Roman" w:hAnsi="Times New Roman" w:cs="Times New Roman"/>
          <w:sz w:val="24"/>
          <w:szCs w:val="24"/>
        </w:rPr>
        <w:t>географическое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, экономико</w:t>
      </w:r>
      <w:r w:rsidR="00064A96">
        <w:rPr>
          <w:rFonts w:ascii="Times New Roman" w:hAnsi="Times New Roman" w:cs="Times New Roman"/>
          <w:sz w:val="24"/>
          <w:szCs w:val="24"/>
        </w:rPr>
        <w:t>-</w:t>
      </w:r>
      <w:r w:rsidRPr="00C50CF0">
        <w:rPr>
          <w:rFonts w:ascii="Times New Roman" w:hAnsi="Times New Roman" w:cs="Times New Roman"/>
          <w:sz w:val="24"/>
          <w:szCs w:val="24"/>
        </w:rPr>
        <w:t>географическое, транспортно</w:t>
      </w:r>
      <w:r w:rsidR="00064A96">
        <w:rPr>
          <w:rFonts w:ascii="Times New Roman" w:hAnsi="Times New Roman" w:cs="Times New Roman"/>
          <w:sz w:val="24"/>
          <w:szCs w:val="24"/>
        </w:rPr>
        <w:t>-</w:t>
      </w:r>
      <w:r w:rsidRPr="00C50CF0">
        <w:rPr>
          <w:rFonts w:ascii="Times New Roman" w:hAnsi="Times New Roman" w:cs="Times New Roman"/>
          <w:sz w:val="24"/>
          <w:szCs w:val="24"/>
        </w:rPr>
        <w:t>географическое, геополитическое, этнокультурное. Уровни (масштабы) географического положения. Срав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нение географического положения России и других государств.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территория. Государственные границы </w:t>
      </w:r>
      <w:r w:rsidRPr="00C50CF0">
        <w:rPr>
          <w:rFonts w:ascii="Times New Roman" w:hAnsi="Times New Roman" w:cs="Times New Roman"/>
          <w:sz w:val="24"/>
          <w:szCs w:val="24"/>
        </w:rPr>
        <w:lastRenderedPageBreak/>
        <w:t>России, их типы и виды. Сухопутные и морские границы. Россия на карте часовых поясов. Местное, пояс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ное, декретное, летнее время, его роль в хозяйстве и жизни людей. Этапы и методы географического изучения территории России.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 России. Субъекты Федерации. Федеральные округа.</w:t>
      </w:r>
    </w:p>
    <w:p w:rsidR="00C50CF0" w:rsidRPr="00C50CF0" w:rsidRDefault="00D3231B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C50CF0" w:rsidRPr="00683344" w:rsidRDefault="00C50CF0" w:rsidP="000C0E0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3344">
        <w:rPr>
          <w:rFonts w:ascii="Times New Roman" w:hAnsi="Times New Roman" w:cs="Times New Roman"/>
          <w:sz w:val="24"/>
          <w:szCs w:val="24"/>
        </w:rPr>
        <w:t>Характеристика ГП России.</w:t>
      </w:r>
    </w:p>
    <w:p w:rsidR="00C50CF0" w:rsidRPr="00683344" w:rsidRDefault="00C50CF0" w:rsidP="000C0E0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3344">
        <w:rPr>
          <w:rFonts w:ascii="Times New Roman" w:hAnsi="Times New Roman" w:cs="Times New Roman"/>
          <w:sz w:val="24"/>
          <w:szCs w:val="24"/>
        </w:rPr>
        <w:t>Определение поясного времени для разных пунктов России.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Особенности природы и природные ресурсы России. (22часа)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1.  Рельеф, геологическое строение и полезные ископаемые. (5часов)</w:t>
      </w:r>
    </w:p>
    <w:p w:rsid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50CF0">
        <w:rPr>
          <w:rFonts w:ascii="Times New Roman" w:hAnsi="Times New Roman" w:cs="Times New Roman"/>
          <w:sz w:val="24"/>
          <w:szCs w:val="24"/>
        </w:rPr>
        <w:t>Геологическая история и геологическое строение территории Рос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сии.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 Рельеф России: основные формы, их связь со строением литосфе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ры. Горы и равнины. Влияние внутренних и внешних процессов на формирование рельефа. Движение земной коры. Области современ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ного горообразования, землетрясений и вулканизма. Современные рельефообразующие процессы и опасные природные явления. Древ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нее и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современное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 xml:space="preserve"> оледенения. Стихийные природные явления в ли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тосфере. Влияние литосферы и рельефа на другие компоненты приро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ды. Человек и литосфера. Закономерности размещения месторож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дений полезных ископаемых. Минеральные ресурсы страны и проблемы их рационального использования. Изменение рельефа че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ловеком. Влияние литосферы на жизнь и хозяйственную деятельность человека. Проявление закономерностей формирования рельефа и его совре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менного развития на примере своего региона и своей местности.</w:t>
      </w:r>
    </w:p>
    <w:p w:rsidR="00D3231B" w:rsidRPr="00C50CF0" w:rsidRDefault="002E3C3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D3231B">
        <w:rPr>
          <w:rFonts w:ascii="Times New Roman" w:hAnsi="Times New Roman" w:cs="Times New Roman"/>
          <w:b/>
          <w:sz w:val="24"/>
          <w:szCs w:val="24"/>
        </w:rPr>
        <w:t>:</w:t>
      </w:r>
    </w:p>
    <w:p w:rsidR="00D3231B" w:rsidRPr="00D3231B" w:rsidRDefault="00D3231B" w:rsidP="000C0E0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зависимости расположения крупных форм рельефа и месторождений полезных ископаемых от строения земной коры на примере отдельных территорий.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2. Климат и климатические ресурсы (6часов)</w:t>
      </w:r>
    </w:p>
    <w:p w:rsidR="00C50CF0" w:rsidRPr="00C50CF0" w:rsidRDefault="00C50CF0" w:rsidP="000C0E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Факторы, определяющие климат России: влияние географической широты, подстилающей поверхности, циркуляции воздушных масс. Циклоны и антициклоны. 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увлажнения). Сезон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ность климата. Типы климатов России. Комфортность (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дискомфортность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) кли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матических условий. Изменение климата под влиянием естественных факторов. Климат и человек. Влияние климата на быт человека, его жилище, одежду, способы передвижения, здоровье. Опасные и неблагоприят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ные климатические явления. Методы изучения и прогнозирования климатических явлений. Климат своего региона.</w:t>
      </w:r>
    </w:p>
    <w:p w:rsidR="00C50CF0" w:rsidRPr="00C50CF0" w:rsidRDefault="002E3C3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D3231B">
        <w:rPr>
          <w:rFonts w:ascii="Times New Roman" w:hAnsi="Times New Roman" w:cs="Times New Roman"/>
          <w:b/>
          <w:sz w:val="24"/>
          <w:szCs w:val="24"/>
        </w:rPr>
        <w:t>:</w:t>
      </w:r>
    </w:p>
    <w:p w:rsidR="00C50CF0" w:rsidRPr="00C50CF0" w:rsidRDefault="00D3231B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50CF0" w:rsidRPr="00C50CF0">
        <w:rPr>
          <w:rFonts w:ascii="Times New Roman" w:hAnsi="Times New Roman" w:cs="Times New Roman"/>
          <w:sz w:val="24"/>
          <w:szCs w:val="24"/>
        </w:rPr>
        <w:t xml:space="preserve">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</w:t>
      </w:r>
      <w:r w:rsidR="00C50CF0" w:rsidRPr="00C50CF0">
        <w:rPr>
          <w:rFonts w:ascii="Times New Roman" w:hAnsi="Times New Roman" w:cs="Times New Roman"/>
          <w:sz w:val="24"/>
          <w:szCs w:val="24"/>
        </w:rPr>
        <w:lastRenderedPageBreak/>
        <w:t>и июля, годовое количество осадков на территории страны.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коэффициента увлажнения для различных пунктов.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3. Внутренние воды и водные ресурсы </w:t>
      </w:r>
      <w:proofErr w:type="gramStart"/>
      <w:r w:rsidRPr="00C50CF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C50CF0">
        <w:rPr>
          <w:rFonts w:ascii="Times New Roman" w:hAnsi="Times New Roman" w:cs="Times New Roman"/>
          <w:b/>
          <w:sz w:val="24"/>
          <w:szCs w:val="24"/>
        </w:rPr>
        <w:t>4 часа)</w:t>
      </w:r>
    </w:p>
    <w:p w:rsidR="00C50CF0" w:rsidRDefault="00C50CF0" w:rsidP="000C0E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Особая роль воды в природе и хозяйстве. Виды вод суши на терри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тории страны. Главные речные системы, водоразделы, бассейны. Рас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пределение рек по бассейнам океанов. Питание, режим, расход, годо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вой сток рек, ледовый режим.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Опасные явления, связанные с водами (паводки, наводнения, лавины, сели), их предупреждение.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 xml:space="preserve"> Роль рек в освоении территории и развитии экономики России. Важнейшие озера, их происхождение. Болота. Подземные воды. Ледники. Многолетняя мерзлота. Водные ресурсы и человек. Неравномерность распределения вод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ных ресурсов. Рост их потребления и загрязнения. Пути сохранения качества водных ресурсов. Внутренние воды и водные ресурсы своего региона и своей мест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D3231B" w:rsidRPr="002E3C30" w:rsidRDefault="002E3C30" w:rsidP="000C0E0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D3231B" w:rsidRPr="002E3C3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3231B" w:rsidRPr="00C50CF0" w:rsidRDefault="00D3231B" w:rsidP="000C0E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Объяснение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закономерностей размещения разных видов вод суши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связанных с ними опасных природных явлений на территории страны в зависимости от ре</w:t>
      </w:r>
      <w:r w:rsidR="002E3C30">
        <w:rPr>
          <w:rFonts w:ascii="Times New Roman" w:hAnsi="Times New Roman" w:cs="Times New Roman"/>
          <w:sz w:val="24"/>
          <w:szCs w:val="24"/>
        </w:rPr>
        <w:t>льефа и климата.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4. Почва и почвенные ресурсы </w:t>
      </w:r>
      <w:proofErr w:type="gramStart"/>
      <w:r w:rsidRPr="00C50CF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C50CF0">
        <w:rPr>
          <w:rFonts w:ascii="Times New Roman" w:hAnsi="Times New Roman" w:cs="Times New Roman"/>
          <w:b/>
          <w:sz w:val="24"/>
          <w:szCs w:val="24"/>
        </w:rPr>
        <w:t>4часа)</w:t>
      </w:r>
    </w:p>
    <w:p w:rsid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Почва — особый компонент природы. В. В. Докучаев — основопо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ложник почвоведения. Почва — национальное богатство. Факторы образования почв, их основные типы, свойства, различия в плодоро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дии. Разнообразие и закономерности распространения почв. Человек и почва. Почвенные ресурсы России. Изменение по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чв в пр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оцессе их хозяйственного использования. Мелиорация земель и ох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рана почв: борьба с эрозией и загрязнением. Особенности почв своего региона и своей местности. </w:t>
      </w:r>
    </w:p>
    <w:p w:rsidR="002E3C30" w:rsidRPr="002E3C30" w:rsidRDefault="002E3C3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C30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работа: </w:t>
      </w:r>
    </w:p>
    <w:p w:rsidR="002E3C30" w:rsidRPr="00C50CF0" w:rsidRDefault="002E3C3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Выявление условий почвообразования основных земельных типов почв и оценка их плодородия.</w:t>
      </w:r>
    </w:p>
    <w:p w:rsid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5. Растительный и животный мир </w:t>
      </w:r>
      <w:proofErr w:type="gramStart"/>
      <w:r w:rsidRPr="00C50CF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C50CF0">
        <w:rPr>
          <w:rFonts w:ascii="Times New Roman" w:hAnsi="Times New Roman" w:cs="Times New Roman"/>
          <w:b/>
          <w:sz w:val="24"/>
          <w:szCs w:val="24"/>
        </w:rPr>
        <w:t>3часа)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 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 Биологические ресурсы, их рациональное использование. Меры по охране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растительного</w:t>
      </w:r>
      <w:proofErr w:type="gramEnd"/>
    </w:p>
    <w:p w:rsid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и животного мира. Растительный и живот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ный мир своего региона и своей местности. </w:t>
      </w:r>
    </w:p>
    <w:p w:rsidR="002E3C30" w:rsidRDefault="002E3C3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3C30" w:rsidRPr="00C50CF0" w:rsidRDefault="002E3C3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Природные комплексы России.(36 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1. Природное районирование (6часов)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0CF0">
        <w:rPr>
          <w:rFonts w:ascii="Times New Roman" w:hAnsi="Times New Roman" w:cs="Times New Roman"/>
          <w:sz w:val="24"/>
          <w:szCs w:val="24"/>
        </w:rPr>
        <w:t>Формирование природных комплексов (ПТК) — результат дли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тельного развития географической оболочки Земли. Локальный, ре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гиональный и глобальный уровни ПТК. Физико-географическое районирование России. Моря как крупные природные комплексы. Естественное состояние ПТК и изменение его в результате деятель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ности человека.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50CF0">
        <w:rPr>
          <w:rFonts w:ascii="Times New Roman" w:hAnsi="Times New Roman" w:cs="Times New Roman"/>
          <w:sz w:val="24"/>
          <w:szCs w:val="24"/>
        </w:rPr>
        <w:lastRenderedPageBreak/>
        <w:t>Природные и антропогенные ПТК. Природно-хозяйственные зоны России. Природная зона как при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родный комплекс: взаимосвязь и взаимообусловленность ее компо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нентов. Роль В. В. Докучаева и Л. С. Берга в создании учения о при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родных зонах. Что такое природно-хозяйственные зоны? Характеристика арктических пустынь, тундр и лесотундр, лесов,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и степей, полупустынь и пустынь. Высотная поясность. Природные ресурсы зон, их использование, экологические пробле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мы. Заповедники. Особо охраняемые природные территории. Памят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ники всемирного природного наследия. Природная зона своей местности, ее экологические проблемы.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Крупные природные комплексы России.(20 часов)</w:t>
      </w:r>
    </w:p>
    <w:p w:rsid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50CF0">
        <w:rPr>
          <w:rFonts w:ascii="Times New Roman" w:hAnsi="Times New Roman" w:cs="Times New Roman"/>
          <w:sz w:val="24"/>
          <w:szCs w:val="24"/>
        </w:rPr>
        <w:t>Русская (Восточно-Европейская) равнина. Природные комплексы Русской равнины. Природные ресурсы Русской равнины и проблемы и рационального использования.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Кавказ.  Природные комплексы Северного Кавказа. Урал.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Своеобразие природы Урала. Природные уникумы Урала. Экологические проблемы Урала. Западная Сибирь.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Природные ресурсы Западно-Сибирской  равнины и проблемы их освоения. Условия работы и быта человека в западной Сибири.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Восточная Сибирь.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Природные комплексы Восточной Сибири. Жемчужина Сибири – Байкал. Пояс гор Южной Сибири.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 xml:space="preserve">Природные ресурсы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Восточной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. Сибири и проблемы их освоения. Дальний Восток: край контрастов. Природные комплексы Дальнего Востока. Природные уникумы. Природные ресурсы Дальнего Востока. Природные комплексы России.</w:t>
      </w:r>
    </w:p>
    <w:p w:rsidR="00596922" w:rsidRPr="00596922" w:rsidRDefault="00596922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922">
        <w:rPr>
          <w:rFonts w:ascii="Times New Roman" w:hAnsi="Times New Roman" w:cs="Times New Roman"/>
          <w:b/>
          <w:sz w:val="24"/>
          <w:szCs w:val="24"/>
        </w:rPr>
        <w:t>Практическая работа:</w:t>
      </w:r>
    </w:p>
    <w:p w:rsidR="00596922" w:rsidRPr="00596922" w:rsidRDefault="00596922" w:rsidP="000C0E05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двух ПК на выбор.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География Татарстана. (10 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Территория, границы, географическое положение Татарстана. Рельеф, тектоническое строение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Геологическое    строение     и  полезные ископаемые. Климат. Характеристика рек, озёр, подземных вод. Растительные зоны. Почвы. Природно – географические зоны.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Предкамье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Закамье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Предволжье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Рациональное использование природных ресурсов и охран</w:t>
      </w:r>
      <w:r w:rsidR="000165E9">
        <w:rPr>
          <w:rFonts w:ascii="Times New Roman" w:hAnsi="Times New Roman" w:cs="Times New Roman"/>
          <w:b/>
          <w:sz w:val="24"/>
          <w:szCs w:val="24"/>
        </w:rPr>
        <w:t xml:space="preserve">а природы </w:t>
      </w:r>
      <w:proofErr w:type="gramStart"/>
      <w:r w:rsidR="000165E9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0165E9" w:rsidRPr="000165E9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C50CF0"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 Влияние природных условий на жизнь и здоровье человека. Антропогенные воздействия на природу.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ТРЕБОВАНИЯ  К  УРОВНЮ ПОДГОТОВКИ УЧАЩИХСЯ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50CF0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C50C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нать: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специфику географического положения и административно – территориального устройства Российской Федерации;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особенности природы России (рельеф, климат, почвы, внутренние воды, природно – хозяйственные зоны);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lastRenderedPageBreak/>
        <w:t>особенности природы  РТ;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природные и антропогенные причины возникновения 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уровнях, меры по сохранению природы и защите людей от стихийных природных и техногенных явлений;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находить в различных источниках и анализировать географическую информацию;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природы, ее влияния на формирование культур народов России;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составлять краткую географическую характеристику разных территорий</w:t>
      </w:r>
    </w:p>
    <w:p w:rsidR="00C50CF0" w:rsidRPr="00B46E51" w:rsidRDefault="00B46E51" w:rsidP="00C50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промежуточной итоговой аттестации - тестирование</w:t>
      </w:r>
    </w:p>
    <w:p w:rsidR="00C50CF0" w:rsidRPr="00C50CF0" w:rsidRDefault="00C50CF0" w:rsidP="00C50C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795"/>
        <w:gridCol w:w="1417"/>
        <w:gridCol w:w="1113"/>
        <w:gridCol w:w="1652"/>
        <w:gridCol w:w="1595"/>
      </w:tblGrid>
      <w:tr w:rsidR="002E3C30" w:rsidRPr="00C50CF0" w:rsidTr="002E3C30">
        <w:tc>
          <w:tcPr>
            <w:tcW w:w="711" w:type="dxa"/>
            <w:vMerge w:val="restart"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95" w:type="dxa"/>
            <w:vMerge w:val="restart"/>
            <w:shd w:val="clear" w:color="auto" w:fill="auto"/>
          </w:tcPr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60" w:type="dxa"/>
            <w:gridSpan w:val="3"/>
          </w:tcPr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E3C30" w:rsidRPr="00C50CF0" w:rsidTr="002E3C30">
        <w:tc>
          <w:tcPr>
            <w:tcW w:w="711" w:type="dxa"/>
            <w:vMerge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vMerge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Рельеф, геологическое строение и полезные ископаемые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Климат и климатические ресурсы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Почва и почвенные ресурсы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Природное районирование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Крупные природные комплексы России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2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E4025A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География Татарстана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использование природных ресурсов 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природы</w:t>
            </w:r>
          </w:p>
        </w:tc>
        <w:tc>
          <w:tcPr>
            <w:tcW w:w="1417" w:type="dxa"/>
            <w:shd w:val="clear" w:color="auto" w:fill="auto"/>
          </w:tcPr>
          <w:p w:rsidR="002E3C30" w:rsidRPr="000165E9" w:rsidRDefault="000165E9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113" w:type="dxa"/>
          </w:tcPr>
          <w:p w:rsidR="002E3C30" w:rsidRPr="000165E9" w:rsidRDefault="000165E9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C50CF0" w:rsidRDefault="00E4025A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2E3C30" w:rsidRPr="000165E9" w:rsidRDefault="000165E9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13" w:type="dxa"/>
          </w:tcPr>
          <w:p w:rsidR="002E3C30" w:rsidRPr="000165E9" w:rsidRDefault="000165E9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652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2E3C30" w:rsidRPr="00C50CF0" w:rsidRDefault="00E4025A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1. Сиротин В.И. Тесты для итогового контроля: 8-9 классы. – М.: ДРОФА, 2007.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2.  А.И. География России. Природа и население. – М.: ДРОФА, 2007.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Маерова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Н. Ю. Уроки географии: 8-9 классы. – М.: ДРОФА, 2004.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4.  Л.Д., Нетрадиционные уроки по физической географии. – М.: ТЦ Сфера, 2008.  Баранчиков, 5.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Е.В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есты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по географии: 9 класс: В 2 частях. Часть 1/Е.В.Баранчиков.- М.: Издательство «Экзамен», 2007.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6. Предметные недели и открытые уроки. Биология, химия, география, экология/ сост. А.Е.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Савашкевич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Саполжкова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Федоркова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. – Ярославль: Академия развития, 2009.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7. Интернет – ресурсы.</w:t>
      </w:r>
    </w:p>
    <w:p w:rsidR="00C50CF0" w:rsidRDefault="00C50CF0" w:rsidP="00C50CF0">
      <w:pPr>
        <w:rPr>
          <w:rFonts w:ascii="Times New Roman" w:hAnsi="Times New Roman" w:cs="Times New Roman"/>
          <w:sz w:val="24"/>
          <w:szCs w:val="24"/>
        </w:rPr>
        <w:sectPr w:rsidR="00C50CF0" w:rsidSect="000C0E05">
          <w:footerReference w:type="default" r:id="rId9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C50CF0">
        <w:rPr>
          <w:rFonts w:ascii="Times New Roman" w:hAnsi="Times New Roman" w:cs="Times New Roman"/>
          <w:sz w:val="24"/>
          <w:szCs w:val="24"/>
        </w:rPr>
        <w:t>8.  Мультимедийные обучающие программы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07EFF" w:rsidRDefault="00C50CF0" w:rsidP="00C50C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07EFF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</w:t>
      </w:r>
      <w:r w:rsidR="00C07EFF" w:rsidRPr="00C07EFF">
        <w:rPr>
          <w:rFonts w:ascii="Times New Roman" w:hAnsi="Times New Roman" w:cs="Times New Roman"/>
          <w:b/>
          <w:bCs/>
          <w:sz w:val="24"/>
          <w:szCs w:val="24"/>
        </w:rPr>
        <w:t xml:space="preserve"> 8 класс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22"/>
        <w:gridCol w:w="522"/>
        <w:gridCol w:w="1458"/>
        <w:gridCol w:w="2228"/>
        <w:gridCol w:w="2092"/>
        <w:gridCol w:w="3578"/>
        <w:gridCol w:w="1134"/>
        <w:gridCol w:w="1134"/>
      </w:tblGrid>
      <w:tr w:rsidR="00756173" w:rsidRPr="00C50CF0" w:rsidTr="00AE333F">
        <w:trPr>
          <w:trHeight w:val="1387"/>
        </w:trPr>
        <w:tc>
          <w:tcPr>
            <w:tcW w:w="567" w:type="dxa"/>
            <w:shd w:val="clear" w:color="auto" w:fill="auto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22" w:type="dxa"/>
            <w:shd w:val="clear" w:color="auto" w:fill="auto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22" w:type="dxa"/>
            <w:shd w:val="clear" w:color="auto" w:fill="auto"/>
            <w:textDirection w:val="btLr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1458" w:type="dxa"/>
            <w:shd w:val="clear" w:color="auto" w:fill="auto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228" w:type="dxa"/>
            <w:shd w:val="clear" w:color="auto" w:fill="auto"/>
          </w:tcPr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 </w:t>
            </w:r>
          </w:p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освоения</w:t>
            </w:r>
          </w:p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1134" w:type="dxa"/>
            <w:shd w:val="clear" w:color="auto" w:fill="auto"/>
          </w:tcPr>
          <w:p w:rsidR="00756173" w:rsidRPr="00756173" w:rsidRDefault="00756173" w:rsidP="00330188">
            <w:pPr>
              <w:rPr>
                <w:rFonts w:ascii="Times New Roman" w:hAnsi="Times New Roman" w:cs="Times New Roman"/>
                <w:b/>
              </w:rPr>
            </w:pPr>
            <w:r w:rsidRPr="00756173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134" w:type="dxa"/>
            <w:shd w:val="clear" w:color="auto" w:fill="auto"/>
          </w:tcPr>
          <w:p w:rsidR="00756173" w:rsidRPr="00756173" w:rsidRDefault="00756173" w:rsidP="00330188">
            <w:pPr>
              <w:rPr>
                <w:rFonts w:ascii="Times New Roman" w:hAnsi="Times New Roman" w:cs="Times New Roman"/>
                <w:b/>
              </w:rPr>
            </w:pPr>
            <w:r w:rsidRPr="00756173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(8)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Цель: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познакомить учащихся с особенностями предмета и структурой учебника. Познакомить с дополнительными источниками информации: энциклопедиями, справочниками.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Что изучает физическая география России? Источники географической информации.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географической информации.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Сформировать представление об особенностях природы России. Объяснить роль географических знаний в решении экологических и социально – экономических проблем.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</w:tr>
      <w:tr w:rsidR="00AE333F" w:rsidRPr="00C50CF0" w:rsidTr="00AE333F">
        <w:trPr>
          <w:trHeight w:val="1786"/>
        </w:trPr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России.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Практическая работа №1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(к/к) “Характеристика ГП России”.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России.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AE333F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33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Изучить главные черты ГП России и их влияние на природу и хозяйственную деятельность населения. Учить работать с географической картой.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Граница России.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Практическое задание. Нанесение границ на к/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и акватория, морские и сухопутные границы, воздушное пространство,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недра, континентальный шельф и экономическая зона Российской Федерации.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Дать знание о границах России и пограничных государствах.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Моря, омывающие берега России.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Природно-хозяйственные различия морей России.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Опрос 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Познакомить учащихся с особенностями морей и океанов, омывающих территорию России. Рассмотреть природные ресурсы морей России и экологические проблемы морей. Изучить по картам моря, проливы, заливы. Учить составлять характеристику моря.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“Сравнительная характеристика двух морей” (по плану</w:t>
            </w:r>
            <w:proofErr w:type="gramEnd"/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Сравнение Черного и Белого моря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составлять сравнительную характеристику двух морей (по плану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Россия на карте часовых поясов. Время.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Часовые пояса</w:t>
            </w:r>
          </w:p>
        </w:tc>
        <w:tc>
          <w:tcPr>
            <w:tcW w:w="2092" w:type="dxa"/>
            <w:shd w:val="clear" w:color="auto" w:fill="auto"/>
          </w:tcPr>
          <w:p w:rsidR="00AE333F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ная работа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Познакомить с видами времени на территории Росси.Дать понятие о линии перемены дат. Показать значение знаний о времени для каждого человека. Научить решать практические задачи на определение времени.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A0212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Практическая работа   №3</w:t>
            </w:r>
          </w:p>
          <w:p w:rsidR="00AE333F" w:rsidRPr="00C07EFF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”Определение поясного времени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Часовые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пояса-решение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задач 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практических задач на определение времени.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Как осваивали и изучали территорию России.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iCs/>
                <w:sz w:val="24"/>
                <w:szCs w:val="24"/>
              </w:rPr>
              <w:t>История освоения и изучения территории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Познакомить учащихся с историей освоения и изучения территории России. Рассказать о русских путешественниках и ученых, внесших большой вклад в изучение нашей Родины. Учить работать с картами.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 Особенности природы и природные ресурсы России. (22часа)</w:t>
            </w:r>
          </w:p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 Рельеф, геологическое строение и полезные ископаемые. (5)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Познакомить с главными чертами рельефа России, закономерностями размещения гор и равнин, с новыми терминами и понятиями. Формировать понятие о рельефе как постоянно меняющемся компоненте под влиянием внешних и внутренних процессов. Продолжить работу с географическими картами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рельефа России.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Особенности распространения крупных форм рельефа.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596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в парах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Знакомство с главными формами рельефа России, закономерностями размещения гор и равнин, работа с географическими картами.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Геологическое строение территории России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зависимости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крупных форм рельефа и месторождений полезных ископаемых от строения земной коры на примере отдельных территорий»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геологического строения 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об особенностях строения земной коры на территории России. Уметь работать с картами (тектонической, геологической),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18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Минеральные ресурсы России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Изучить состав полезных ископаемых и особенности размещения рудных и не рудных ископаемых. Рассмотреть связи между полезными ископаемыми, рельефом и тектоническими структурами. Обучить приему наложения карт. Знать экологические проблемы, связанные с добычей полезных ископаемых.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форм рельефа.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Развитие форм рельефа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Повторение терминов и тестовые задания.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влияние внутренних и внешних факторов на формирование рельефа. Показать непрерывность развития рельефа. Рассмотреть виды стихийных явлений, причину возникновения. Знать, как влияет человек на рельеф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18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«Рельеф, геологическое строение и полезные ископаемые России»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«Рельеф, геологическое строение и полезные ископаемые России»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Определить уровень знаний учащимися основных понятий, закономерностей размещения крупных равнин и гор. Проверить умение показывать по карте основные формы рельефа России. Определить понимание взаимосвязи между тектоническими структурами и формами рельефа.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Климат России. (6)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Познакомить с факторами, определяющими климат России, закономерностями распределения тепла и влаги на территории страны, с типами климатов России. Рассмотреть влияние климата на быт человека и его здоровья. Рассмотреть климат своего региона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климат России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влияющие на климат России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Познакомить с основными факторами, влияющими на климат России: географическим положением, солнечной радиацией, циркуляцией воздушных масс. Изучить работу с картами и картосхемами.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Атмосферные фронты, циклоны, антициклоны.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Атмосферные фронты, циклоны, антициклоны.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об атмосферных фронтах, циклонных, антициклонах и их влиянии на климат и погоду. Формировать знания о главных чертах климата России. Ознакомить с синоптической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картой.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распространения тепла и влаги на территории России.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распространения тепла и влаги на территории России. 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 между рельефом и климатом;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анализ карт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закономерности распределения элементов климата на территории России. Сформировать знания об испаряемости и коэффициента увлажнения. Уметь работать с климатическими картами.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Типы климатов России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0165E9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Типы климатов России</w:t>
            </w:r>
            <w:r w:rsidR="000165E9">
              <w:rPr>
                <w:rFonts w:ascii="Times New Roman" w:hAnsi="Times New Roman" w:cs="Times New Roman"/>
                <w:sz w:val="24"/>
                <w:szCs w:val="24"/>
              </w:rPr>
              <w:t>, климатические пояса.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основные типы климатов России, уметь работать с климатической картой, определять тип климата по климатической диаграмме.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 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и июля, годовое количество осадков на территории страны».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и июля, годовое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осадков на территории страны».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Способы адаптации человека к разнообразным климатическим условиям.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и июля, годовое количество осадков на территории страны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Климат и человек. Климатические ресурсы.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Климат и хозяйственная деятельность людей. 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Расширить знания учащихся о влиянии климата на жизнь и хозяйственную деятельность человека. Познакомить с неблагоприятными климатическими явлениями и причинами их возникновения. Показать причины экологических проблем.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34166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Внутренние воды и водные ресурсы.(4)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Изучить особенности водных ресурсов России, рассмотреть значение воды в жизни человека.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Разнообразие внутренних вод в России. Реки.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задание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«Составление характеристики одной из рек с использованием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тематических карт».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воды особенности их размещения на территории страны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Проверочное задание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рек России. Сформировать понятие уклон, падение реки. Показать влияние климата и рельефа на реки. Знать определение уклон и падение рек.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Озера, болота, подземные воды, ледники, многолетняя мерзлота.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Озера, болота, подземные воды, ледники, многолетняя мерзлота.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 между режимом, характером течения рек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размещении, особенностях, происхождении и значении озер, болот, подземных вод, ледников, многолетней мерзлоты. Учить работать с картами, таблицами.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Водные ресурсы. Охрана вод.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«Оценка водных ресурсов России».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Водные ресурсы, особенности их размещения на территории страны Охрана вод.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Олимпиадные вопросы по теме «Воды России».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Рассмотреть значение воды в жизни человека, распределение водных ресурсов во времени и пространстве.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«Внутренние воды России».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01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особенности вод России, размещение внутренних вод, типы вод, режим и питание, уметь работать с картами, показывать на карте реки, озера, болота.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Почвы и почвенные ресурсы.(4)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Цель: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формировать знание о почвах, их типах, их распределение на территории России. Познакомить с понятиями  земельные ресурсы мелиорация, рекультивация.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почв и их разнообразие.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Формировать знание о почвах, показать вклад В.В. Докучаева в создании почвоведения, познакомить с новыми терминами. Работать с картами,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типы почв России и закономерности их распределения.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Почвы размещение основных типов почв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закономерностях распределения почв на территории России,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их характерных чертах.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Почвенные ресурсы России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«Закономерность изменения почв на линии Мурманск - Волгоград».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Почвенные ресурсы, размещение основных типов почв. Меры по сохранению плодородия почв.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о закономерностях исполнения почв человеком, причины разрушения почв и пути повышения плодородия почв, понятие земельные ресурсы, мелиорация, рекультивация.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Обобщение  знание «Почвы»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«Почвы»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усвоения учащимися основных понятий и терминов, главных особенностей почв  России. Определить уровень умения работать с почвенными картами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Растительный и животный мир. (3)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расширить знания учащихся о животном и растительном мире. Дать знание о заповедниках, заказниках, национальных парках. Формировать  понимание необходимости охраны природы.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Своеобразие  растительного и животного мира России.</w:t>
            </w:r>
          </w:p>
          <w:p w:rsidR="00652E71" w:rsidRPr="00652E71" w:rsidRDefault="00652E71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задание.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Составление прогноза изменений растительного и животного мира при изменении других компонентов природного климакса.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России.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типы растительности, взаимосвязь растительного и животного мира с климатом, рельефом, почвами, водами. Уметь коллективно работать. Знать о заповедниках, заказниках, национальных парках.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России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России.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Стихийные природные явления на территории страны.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Оценить природно-ресурсный потенциал России.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652E71" w:rsidRPr="00C50CF0" w:rsidTr="00330188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обобщение по теме «Общая характеристика природы России».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Обобщить знание, закономерности по изученной теме. Закрепить знание основных понятий темы.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C50CF0" w:rsidRPr="00C50CF0" w:rsidTr="00AE333F">
        <w:tc>
          <w:tcPr>
            <w:tcW w:w="15735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.Природные комплексы России.(37)</w:t>
            </w:r>
          </w:p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Природное районирование.</w:t>
            </w:r>
            <w:r w:rsidR="00017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  <w:r w:rsidR="00017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размещение природных зон РФ, причины,  особенности природы каждой зоны,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агроклиматические ресурсы.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Разнообразие ПК России. Природное районирование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Разнообразие ПК России. Природное районирование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понятия: природный комплекс, ландшафт. Дать представление о взаимосвязях в природно-территориальном комплексе (ПТК). Познакомить с возможными изменениями ПТК и их компонентов в пространстве и во времени.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Моря как крупные ПК.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Моря как крупные ПК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о природе Белого и Азовского морей. Расширять знания о ПК; взаимосвязи между компонентами моря.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 Арктические пустыни, тундра,  лесотундра.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 Арктические пустыни, тундра,  лесотундра.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01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Дать знания о  природных зонах России, о взаимосвязях в  природных  комплексах севера России. Формировать  представления  о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хозяйственном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 ресурсов природных  зон. Закрепить знания  о закономерностях смены природных  зон  на равнинах – широтной зональности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лесов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природной зоны  по карте».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Разнообразие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лесов России.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леса России,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причины различия лесных зон России. Познакомить с особенностями природы и разобрать взаимосвязи компонентов природы в лесной зоне России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Безлесные зоны на юге России.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Безлесные зоны на юге России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компонентов в степях и полупустынях и взаимосвязи между компонентами зон. Сформировать образ степей и полупустынь. Выявить экономические проблемы степей и пустынь и пути решения проблем.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Высокая поясность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Высотная поясность. </w:t>
            </w:r>
            <w:r w:rsidRPr="00C50CF0">
              <w:rPr>
                <w:rFonts w:ascii="Times New Roman" w:hAnsi="Times New Roman" w:cs="Times New Roman"/>
                <w:iCs/>
                <w:sz w:val="24"/>
                <w:szCs w:val="24"/>
              </w:rPr>
              <w:t>Особо охраняемые природные территории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закономерностях смены природных условий и ПТК в горах. Закрепить знания о высотной поясности. Познакомить  с ПТК альпийских и субальпийских лугов. Формировать образ гор.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Крупные природные комплексы России.(20) 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 знать историю освоения,  особенности географического положения,  экологические проблемы,  состав и особенности природы крупных регионов России.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Русская равнина. Особенности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географического положения, размеры, границы.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регионов, их природный, человеческий и хозяйственный потенциал. Различия территории по условиям и степени хозяйственного освоени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я: зона Севера и основная зона.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Знания: об особенностях природного района; о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компонентах  ПТК равнины; о роли Русской равнины в формировании  русского государства. Умения: работать с разными источниками географических   знаний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Русской равнины.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Природа Русской равнины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Углубить знания о природных комплексах, населении, памятниках  природы, заповедниках   28(пер.) задание: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памятники природы центра  Русской равнины севера; формировать умения устанавливать взаимосвязи природных компонентов в природной зоне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зоны Русской равнины.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знания о природных комплексах,  памятниках  природы  центра   Русской равнины;  формировать навыки работы с географической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Проблемы рационального использования природных ресурсов Русской равнины.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 влияния особенностей природы на жизнь и хозяйственную деятельность людей.  Оценка экологической ситуации в разных регионах России.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Углубить знания о природных ресурсах Русской равнины;   проблемах  их рационального использования;  умения определять экологические  проблемы и пути их решения.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Кавказ – самые молодые и высокие горы России.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рельефе, климате, высотной поясности  Кавказа; познакомить с новыми терминами: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лаколлит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, фен, бора,  плавни.  Формировать навыки работы с географической картой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.Природные комплексы Кавказа.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Кавказа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Углубить знания о природных комплексах и курортных районах   Кавказа.  Формировать навыки работы с географической картой, развивать самостоятельность в мышлении.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</w:tr>
      <w:tr w:rsidR="003F2606" w:rsidRPr="00C50CF0" w:rsidTr="00330188">
        <w:tc>
          <w:tcPr>
            <w:tcW w:w="567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22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Урал: каменный пояс Земли.</w:t>
            </w:r>
          </w:p>
        </w:tc>
        <w:tc>
          <w:tcPr>
            <w:tcW w:w="522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потенциал. </w:t>
            </w:r>
          </w:p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географическом положении,  геологическом строении,  рельефе,  климате, полезных ископаемых  Урала. Расширить  знания о возрожденных горах,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ассиметрии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склонов.  Формировать умения  анализировать, сравнивать, находить общие  и отличительные черты Зауралья и Предуралья.</w:t>
            </w:r>
          </w:p>
        </w:tc>
        <w:tc>
          <w:tcPr>
            <w:tcW w:w="1134" w:type="dxa"/>
            <w:shd w:val="clear" w:color="auto" w:fill="auto"/>
          </w:tcPr>
          <w:p w:rsidR="003F2606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  <w:shd w:val="clear" w:color="auto" w:fill="auto"/>
          </w:tcPr>
          <w:p w:rsidR="003F2606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Природа Урала.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Природа Урала.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знания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особенностях природы Урала;  особенностях высотной поясности;  природных ресурсах. Формировать умения самостоятельно готовить  выступления.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 – конференция. Природные уникумы. Экологические проблемы Урала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 – конференция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Природные уникумы.  Оценка экологической ситуации Урала.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 «Урал»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Познакомить с наиболее интересными объектами  Урала; экологическими  проблемами  и путями  их решения.  Формировать умения самостоятельно работать с источниками информации.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Западная Сибирь: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природы.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Географическое положение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регионов, их природный, человеческий и хозяйственный 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знания о географическом положении,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особенностях геологического строения,  рельефа,  климата, вод Западной Сибири.  Рассмотреть  взаимосвязи природных компонентов Западной Сибири.  Познакомить с историей исследования и освоения. Продолжить формировать умение  сравнивать географическое положение  Западной Сибири  и экологическими  проблемами   Русской равнины.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     ресурсы Западно – Сибирской равнины и    проблемы их освоения.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«Условия работы и быта человека в  Западной Сибири»  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Определение влияния особенностей природы на жизнь и хозяйственную деятельность людей.  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знания о природных ресурсах Западной Сибири;   проблемах  освоения ресурсов,  экологическими  проблемами. Формировать навыки работы с географической картой.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Восточная Сибирь: величие и суровость природы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картами в группах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географическом положении,  особенностях состава,  геологического строения,  рельефа,  климата, вод Восточной Сибири.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представления о суровости природы  Восточной Сибири. Формировать  умения и навыки работы с географической  картой.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районы Восточной Сибири.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районы Восточной Сибири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Кинофильм «Восточная Сибирь»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образ природы  Восточной Сибири. Познакомить с новыми терминами: траппы, наледи,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булгуняхи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отуряхи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, инверсия температур. Формировать умение  устанавливать причинно-следственные связи  образования многолетней мерзлоты.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0165E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сурсы Восточной Сибири.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ресурсы, оценка природных ресурсов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ресурсах Восточной Сибири и их освоении; закрепить  знания  основных терминов и понятий. Закрепить навыки работы с географической  картой.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0165E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Жемчужина  Сибири - Байкал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Жемчужина  Сибири – Байкал. 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экологической ситуации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уникальность  природы озера   Байкал и причины уникальности. Познакомить с историей  освоения и изучения  озера   Байкал. Рассмотреть экологические   проблемы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озера и пути их решения</w:t>
            </w:r>
          </w:p>
        </w:tc>
        <w:tc>
          <w:tcPr>
            <w:tcW w:w="1134" w:type="dxa"/>
            <w:shd w:val="clear" w:color="auto" w:fill="auto"/>
          </w:tcPr>
          <w:p w:rsidR="00652E71" w:rsidRPr="002033A7" w:rsidRDefault="000165E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2033A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Дальний Восток: край контрастов.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Знания: об особенностях природы Дальнего  Востока,  об истории исследования и освоения данной территории; о взаимосвязях  природных компонентов;   закрепить умение давать географическое  положение  территории,  работать с разными источниками географических   знаний.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№5.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Дать сравнение двух ПК на выбор: </w:t>
            </w:r>
          </w:p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А) ПК Чукотки и Камчатки.</w:t>
            </w:r>
          </w:p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Б) ПК Сахалина и Курильских островов.</w:t>
            </w:r>
          </w:p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В) ПК Восточно -  Сибирской и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Усурийской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тайги.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Закрепить умение давать географическое  положение  территории,  работать с разными источниками географических   знаний.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Дальнего Востока. Природные уникумы.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физической карты и карт компонентов природы.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и углубить   знания об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уникальности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 о ресурсах ы Дальнего Востока,  рассмотреть особенности взаимосвязей в отдельных ПТК Дальнего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Востока.   Формировать умения  работать с разными источниками информации, навыки общения, коллективной работы.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7F1168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.Природные ресурсы Дальнего Востока.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физической карты и карт компонентов природы.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  природные  ресурсы Дальнего Востока – виды, размещение, возможность  использования. Формировать знания об экологических  проблемах    Дальнего Востока.     Развивать умения          работы с разными источниками   географической информации. 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«Крупные природные районы России».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групповой работы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систематизировать знания о природных регионах  России. Определить уровень знаний 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основых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физико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– географических показателей крупных ПК России; понимания факторов влияющих на особенности природы в ПТК.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 3.  География Татарстана. (10) 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C50C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Познакомить с особенностями природы своего края, закрепить и конкретизировать знания о    комплексах своего края, закрепить умения работать с источниками географической информации, географическими картами</w:t>
            </w:r>
            <w:r w:rsidRPr="00C50CF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Территория, границы, географическое положение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</w:t>
            </w:r>
            <w:r w:rsidRPr="00C50C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географического положения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территории, основных этапов ее освоения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местоположении  Республики Татарстан в составе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spellEnd"/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пограничных областях и республиках. Закрепить умения работать с географической картой.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Рельеф, тектоническое строение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 к/к: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подписать формы рельефа.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Особенности распространения крупных форм рельефа.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об истории развития территории РТ, рельефе.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умения работать с тектонической              картой,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рельефом и тектоническим строением.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Геологическое    строение     и  полезные ископаемые.</w:t>
            </w:r>
          </w:p>
          <w:p w:rsidR="00652E71" w:rsidRPr="00C50CF0" w:rsidRDefault="00652E71" w:rsidP="000C0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 к/к: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обозначить полезные ископаемые. 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природных ресурсов и их использования.</w:t>
            </w:r>
            <w:r w:rsidRPr="00C50C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природными компонентами, географическими объектами, процессами и явлениями своей местности, их описание.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 о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геоглогическое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полезных ископаемых. Закрепить умения работать с геологической картой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  <w:p w:rsidR="00652E71" w:rsidRPr="00C50CF0" w:rsidRDefault="00652E71" w:rsidP="000C0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proofErr w:type="spell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к/к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Обозначить направление воздушных масс. 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Факторы, влияющие на климат России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Атмосферные фронты, циклоны, антициклоны.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задания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влиянии факторов  на климат, изменения температуры на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РТ. Закрепить умения читать климатические карты.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рек, озёр, подземных вод.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 к/к: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обозначить и подписать реки, озёра, болота. (смотри «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 работы РТ»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Озера, болота, подземные воды. Водные ресурсы, особенности их размещения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Охрана вод.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 и уметь показывать по географической карте реки и озёра РТ, знать  к каким бассейнам      относятся реки РТ.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Растительные зоны. Почвы.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Растительные зоны. Почвы.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 о растительном и животном мире, почвах в природных зонах РТ. Закрепить умения работать с картой растительности.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Природно – географические зоны.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Предкамье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внутренних различий районов и городов.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 крупных природно -  географических  зонах РТ, закрепить знания о понимании влияния факторов на природу природных зон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Закамье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внутренних различий районов и городов.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особенностях природы 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Закамья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 Формировать навыки работы с дополнительной литературой.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Предволжье</w:t>
            </w:r>
            <w:proofErr w:type="spellEnd"/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внутренних различий районов и городов.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особенностях природы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Предволжья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; закрепить  умения работать с дополнительной литературой и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сгеографической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картой.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«География Татарстана».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Ообобщение</w:t>
            </w:r>
            <w:proofErr w:type="spellEnd"/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Обобщить знания по теме «География Татарстана».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215E81" w:rsidRPr="00C50CF0" w:rsidTr="00330188">
        <w:tc>
          <w:tcPr>
            <w:tcW w:w="567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2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2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228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578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знания учащихся по курсу</w:t>
            </w:r>
          </w:p>
        </w:tc>
        <w:tc>
          <w:tcPr>
            <w:tcW w:w="1134" w:type="dxa"/>
            <w:shd w:val="clear" w:color="auto" w:fill="auto"/>
          </w:tcPr>
          <w:p w:rsidR="00215E81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  <w:shd w:val="clear" w:color="auto" w:fill="auto"/>
          </w:tcPr>
          <w:p w:rsidR="00215E8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50C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современном мире. 2часа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Место России среди стран мира. Характеристика экономических, политических и культурных связей России. </w:t>
            </w:r>
            <w:r w:rsidRPr="00C50C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Объекты мирового природного и культурного наследия в России.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Место России среди стран мира. Характеристика экономических, политических и культурных связей России. </w:t>
            </w:r>
            <w:r w:rsidRPr="00C50C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Объекты мирового природного и культурного наследия в России.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 «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Благоприятные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, неблагоприятные и экстремальные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условия жизни людей».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 взаимодействии природы и человека; о влиянии природных условий на жизнь и здоровье человека. Сформировать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представления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 благоприятных, неблагоприятных и экстремальных условиях жизни людей.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215E81" w:rsidRPr="00C50CF0" w:rsidTr="00330188">
        <w:tc>
          <w:tcPr>
            <w:tcW w:w="567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02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Экскурсия: Выявление экологических проблем своей местности</w:t>
            </w:r>
          </w:p>
        </w:tc>
        <w:tc>
          <w:tcPr>
            <w:tcW w:w="52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знаний, практическое применение знаний и умений</w:t>
            </w:r>
          </w:p>
        </w:tc>
        <w:tc>
          <w:tcPr>
            <w:tcW w:w="1134" w:type="dxa"/>
            <w:shd w:val="clear" w:color="auto" w:fill="auto"/>
          </w:tcPr>
          <w:p w:rsidR="00215E8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  <w:shd w:val="clear" w:color="auto" w:fill="auto"/>
          </w:tcPr>
          <w:p w:rsidR="00215E8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215E81" w:rsidRPr="00C50CF0" w:rsidTr="00330188">
        <w:tc>
          <w:tcPr>
            <w:tcW w:w="567" w:type="dxa"/>
            <w:shd w:val="clear" w:color="auto" w:fill="auto"/>
          </w:tcPr>
          <w:p w:rsidR="00215E81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22" w:type="dxa"/>
            <w:shd w:val="clear" w:color="auto" w:fill="auto"/>
          </w:tcPr>
          <w:p w:rsidR="00215E81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E81">
              <w:rPr>
                <w:rFonts w:ascii="Times New Roman" w:hAnsi="Times New Roman" w:cs="Times New Roman"/>
                <w:sz w:val="24"/>
                <w:szCs w:val="24"/>
              </w:rPr>
              <w:t>Экскурсия: Выявление экологических проблем своей местности</w:t>
            </w:r>
          </w:p>
        </w:tc>
        <w:tc>
          <w:tcPr>
            <w:tcW w:w="52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vMerge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215E81" w:rsidRPr="00C50CF0" w:rsidRDefault="00215E8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15E81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  <w:shd w:val="clear" w:color="auto" w:fill="auto"/>
          </w:tcPr>
          <w:p w:rsidR="00215E81" w:rsidRPr="00C50CF0" w:rsidRDefault="00832553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  <w:bookmarkStart w:id="0" w:name="_GoBack"/>
            <w:bookmarkEnd w:id="0"/>
          </w:p>
        </w:tc>
      </w:tr>
    </w:tbl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/>
    <w:p w:rsidR="00C50CF0" w:rsidRPr="00C50CF0" w:rsidRDefault="00C50CF0" w:rsidP="00C50CF0"/>
    <w:p w:rsidR="00C50CF0" w:rsidRPr="00C50CF0" w:rsidRDefault="00C50CF0" w:rsidP="00C50CF0">
      <w:pPr>
        <w:rPr>
          <w:b/>
        </w:rPr>
      </w:pPr>
    </w:p>
    <w:p w:rsidR="00C50CF0" w:rsidRPr="00C50CF0" w:rsidRDefault="00C50CF0" w:rsidP="00C50CF0"/>
    <w:p w:rsidR="00C50CF0" w:rsidRPr="00C50CF0" w:rsidRDefault="00C50CF0" w:rsidP="00C50CF0"/>
    <w:p w:rsidR="00E23B03" w:rsidRDefault="00E23B03"/>
    <w:sectPr w:rsidR="00E23B03" w:rsidSect="00C50CF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F79" w:rsidRDefault="00FA4F79" w:rsidP="000C0E05">
      <w:pPr>
        <w:spacing w:after="0" w:line="240" w:lineRule="auto"/>
      </w:pPr>
      <w:r>
        <w:separator/>
      </w:r>
    </w:p>
  </w:endnote>
  <w:endnote w:type="continuationSeparator" w:id="0">
    <w:p w:rsidR="00FA4F79" w:rsidRDefault="00FA4F79" w:rsidP="000C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601138"/>
      <w:docPartObj>
        <w:docPartGallery w:val="Page Numbers (Bottom of Page)"/>
        <w:docPartUnique/>
      </w:docPartObj>
    </w:sdtPr>
    <w:sdtContent>
      <w:p w:rsidR="00341666" w:rsidRDefault="0034166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553">
          <w:rPr>
            <w:noProof/>
          </w:rPr>
          <w:t>30</w:t>
        </w:r>
        <w:r>
          <w:fldChar w:fldCharType="end"/>
        </w:r>
      </w:p>
    </w:sdtContent>
  </w:sdt>
  <w:p w:rsidR="00341666" w:rsidRDefault="0034166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F79" w:rsidRDefault="00FA4F79" w:rsidP="000C0E05">
      <w:pPr>
        <w:spacing w:after="0" w:line="240" w:lineRule="auto"/>
      </w:pPr>
      <w:r>
        <w:separator/>
      </w:r>
    </w:p>
  </w:footnote>
  <w:footnote w:type="continuationSeparator" w:id="0">
    <w:p w:rsidR="00FA4F79" w:rsidRDefault="00FA4F79" w:rsidP="000C0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042F5"/>
    <w:multiLevelType w:val="hybridMultilevel"/>
    <w:tmpl w:val="E55ECC72"/>
    <w:lvl w:ilvl="0" w:tplc="25B271AA">
      <w:start w:val="8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DF120FF"/>
    <w:multiLevelType w:val="hybridMultilevel"/>
    <w:tmpl w:val="56543762"/>
    <w:lvl w:ilvl="0" w:tplc="63E810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F162461"/>
    <w:multiLevelType w:val="hybridMultilevel"/>
    <w:tmpl w:val="348EB490"/>
    <w:lvl w:ilvl="0" w:tplc="63E810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2791887"/>
    <w:multiLevelType w:val="hybridMultilevel"/>
    <w:tmpl w:val="503A5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47D43"/>
    <w:multiLevelType w:val="hybridMultilevel"/>
    <w:tmpl w:val="A8CC4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27"/>
    <w:rsid w:val="000165E9"/>
    <w:rsid w:val="00017848"/>
    <w:rsid w:val="00064A96"/>
    <w:rsid w:val="000C0E05"/>
    <w:rsid w:val="00182A5A"/>
    <w:rsid w:val="00184BD6"/>
    <w:rsid w:val="002033A7"/>
    <w:rsid w:val="00215E81"/>
    <w:rsid w:val="00231886"/>
    <w:rsid w:val="002E3C30"/>
    <w:rsid w:val="00330188"/>
    <w:rsid w:val="00341666"/>
    <w:rsid w:val="00360227"/>
    <w:rsid w:val="003F2606"/>
    <w:rsid w:val="004C1A9A"/>
    <w:rsid w:val="004E72CF"/>
    <w:rsid w:val="00596922"/>
    <w:rsid w:val="00652E71"/>
    <w:rsid w:val="0065664F"/>
    <w:rsid w:val="00683344"/>
    <w:rsid w:val="00756173"/>
    <w:rsid w:val="007A4137"/>
    <w:rsid w:val="007F1168"/>
    <w:rsid w:val="00832553"/>
    <w:rsid w:val="008448CF"/>
    <w:rsid w:val="008B4DD2"/>
    <w:rsid w:val="009248A0"/>
    <w:rsid w:val="00A02121"/>
    <w:rsid w:val="00AE333F"/>
    <w:rsid w:val="00B46E51"/>
    <w:rsid w:val="00BE1861"/>
    <w:rsid w:val="00C07EFF"/>
    <w:rsid w:val="00C50CF0"/>
    <w:rsid w:val="00D3231B"/>
    <w:rsid w:val="00D549F6"/>
    <w:rsid w:val="00D83627"/>
    <w:rsid w:val="00E23B03"/>
    <w:rsid w:val="00E4025A"/>
    <w:rsid w:val="00F95E1C"/>
    <w:rsid w:val="00FA4F79"/>
    <w:rsid w:val="00FE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B7"/>
  </w:style>
  <w:style w:type="paragraph" w:styleId="1">
    <w:name w:val="heading 1"/>
    <w:basedOn w:val="a"/>
    <w:next w:val="a"/>
    <w:link w:val="10"/>
    <w:qFormat/>
    <w:rsid w:val="00C50CF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CF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table" w:styleId="a3">
    <w:name w:val="Table Grid"/>
    <w:basedOn w:val="a1"/>
    <w:rsid w:val="00C50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C50CF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5">
    <w:name w:val="Основной текст Знак"/>
    <w:basedOn w:val="a0"/>
    <w:link w:val="a4"/>
    <w:rsid w:val="00C50CF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semiHidden/>
    <w:rsid w:val="00C50C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C50C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стиль2"/>
    <w:basedOn w:val="a"/>
    <w:rsid w:val="00D83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064A96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8334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C0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0E05"/>
  </w:style>
  <w:style w:type="paragraph" w:styleId="ab">
    <w:name w:val="footer"/>
    <w:basedOn w:val="a"/>
    <w:link w:val="ac"/>
    <w:uiPriority w:val="99"/>
    <w:unhideWhenUsed/>
    <w:rsid w:val="000C0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0E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CF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CF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table" w:styleId="a3">
    <w:name w:val="Table Grid"/>
    <w:basedOn w:val="a1"/>
    <w:rsid w:val="00C50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C50CF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5">
    <w:name w:val="Основной текст Знак"/>
    <w:basedOn w:val="a0"/>
    <w:link w:val="a4"/>
    <w:rsid w:val="00C50CF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semiHidden/>
    <w:rsid w:val="00C50C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C50C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B25A-04B3-4BE1-9D0A-327BE951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31</Pages>
  <Words>5760</Words>
  <Characters>32834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Лена</cp:lastModifiedBy>
  <cp:revision>24</cp:revision>
  <cp:lastPrinted>2017-06-03T22:23:00Z</cp:lastPrinted>
  <dcterms:created xsi:type="dcterms:W3CDTF">2012-11-08T05:30:00Z</dcterms:created>
  <dcterms:modified xsi:type="dcterms:W3CDTF">2017-06-09T09:18:00Z</dcterms:modified>
</cp:coreProperties>
</file>